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AA8" w14:textId="430D99F9" w:rsidR="00E57278" w:rsidRPr="00BB1A38" w:rsidRDefault="00AA26D5" w:rsidP="006C6060">
      <w:pPr>
        <w:spacing w:line="360" w:lineRule="auto"/>
        <w:jc w:val="center"/>
        <w:rPr>
          <w:b/>
          <w:iCs/>
          <w:u w:val="single"/>
        </w:rPr>
      </w:pPr>
      <w:r w:rsidRPr="00BB1A38">
        <w:rPr>
          <w:b/>
          <w:iCs/>
          <w:u w:val="single"/>
        </w:rPr>
        <w:t>ΑΝΑΚΟΙΝΩΣ</w:t>
      </w:r>
      <w:r w:rsidR="006C6060" w:rsidRPr="00BB1A38">
        <w:rPr>
          <w:b/>
          <w:iCs/>
          <w:u w:val="single"/>
        </w:rPr>
        <w:t>Η</w:t>
      </w:r>
    </w:p>
    <w:p w14:paraId="7BD8C4FD" w14:textId="77777777" w:rsidR="00D9084C" w:rsidRPr="00BB1A38" w:rsidRDefault="00D9084C" w:rsidP="006C6060">
      <w:pPr>
        <w:spacing w:line="360" w:lineRule="auto"/>
        <w:jc w:val="center"/>
        <w:rPr>
          <w:b/>
          <w:i/>
          <w:color w:val="FF0000"/>
        </w:rPr>
      </w:pPr>
    </w:p>
    <w:p w14:paraId="57A16B96" w14:textId="0A67E751" w:rsidR="00AA26D5" w:rsidRPr="00BB1A38" w:rsidRDefault="00AA26D5" w:rsidP="0089103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A38">
        <w:rPr>
          <w:rFonts w:ascii="Times New Roman" w:hAnsi="Times New Roman" w:cs="Times New Roman"/>
          <w:sz w:val="24"/>
          <w:szCs w:val="24"/>
        </w:rPr>
        <w:t xml:space="preserve">Η Μόνιμη Επιτροπή Δοκιμασίας Επάρκειας </w:t>
      </w:r>
      <w:r w:rsidR="00234153" w:rsidRPr="00BB1A38">
        <w:rPr>
          <w:rFonts w:ascii="Times New Roman" w:hAnsi="Times New Roman" w:cs="Times New Roman"/>
          <w:sz w:val="24"/>
          <w:szCs w:val="24"/>
        </w:rPr>
        <w:t xml:space="preserve">του άρθρου 16 Κώδικα Δικηγόρων (Ν.4194/2013) </w:t>
      </w:r>
      <w:r w:rsidRPr="00BB1A38">
        <w:rPr>
          <w:rFonts w:ascii="Times New Roman" w:hAnsi="Times New Roman" w:cs="Times New Roman"/>
          <w:sz w:val="24"/>
          <w:szCs w:val="24"/>
        </w:rPr>
        <w:t xml:space="preserve">ανακοινώνει ότι </w:t>
      </w:r>
      <w:r w:rsidR="006E2737" w:rsidRPr="00BB1A38">
        <w:rPr>
          <w:rFonts w:ascii="Times New Roman" w:hAnsi="Times New Roman" w:cs="Times New Roman"/>
          <w:sz w:val="24"/>
          <w:szCs w:val="24"/>
        </w:rPr>
        <w:t xml:space="preserve">οι εξετάσεις δοκιμασίας επάρκειας </w:t>
      </w:r>
      <w:r w:rsidR="00417496" w:rsidRPr="00BB1A38">
        <w:rPr>
          <w:rFonts w:ascii="Times New Roman" w:hAnsi="Times New Roman" w:cs="Times New Roman"/>
          <w:sz w:val="24"/>
          <w:szCs w:val="24"/>
        </w:rPr>
        <w:t>Β</w:t>
      </w:r>
      <w:r w:rsidR="006E2737" w:rsidRPr="00BB1A38">
        <w:rPr>
          <w:rFonts w:ascii="Times New Roman" w:hAnsi="Times New Roman" w:cs="Times New Roman"/>
          <w:sz w:val="24"/>
          <w:szCs w:val="24"/>
        </w:rPr>
        <w:t>΄</w:t>
      </w:r>
      <w:r w:rsidR="00390528" w:rsidRPr="00BB1A38">
        <w:rPr>
          <w:rFonts w:ascii="Times New Roman" w:hAnsi="Times New Roman" w:cs="Times New Roman"/>
          <w:sz w:val="24"/>
          <w:szCs w:val="24"/>
        </w:rPr>
        <w:t xml:space="preserve"> </w:t>
      </w:r>
      <w:r w:rsidR="006E2737" w:rsidRPr="00BB1A38">
        <w:rPr>
          <w:rFonts w:ascii="Times New Roman" w:hAnsi="Times New Roman" w:cs="Times New Roman"/>
          <w:sz w:val="24"/>
          <w:szCs w:val="24"/>
        </w:rPr>
        <w:t>εξεταστικής περιόδου 202</w:t>
      </w:r>
      <w:r w:rsidR="00FC5D8A" w:rsidRPr="00BB1A38">
        <w:rPr>
          <w:rFonts w:ascii="Times New Roman" w:hAnsi="Times New Roman" w:cs="Times New Roman"/>
          <w:sz w:val="24"/>
          <w:szCs w:val="24"/>
        </w:rPr>
        <w:t>2</w:t>
      </w:r>
      <w:r w:rsidRPr="00BB1A38">
        <w:rPr>
          <w:rFonts w:ascii="Times New Roman" w:hAnsi="Times New Roman" w:cs="Times New Roman"/>
          <w:sz w:val="24"/>
          <w:szCs w:val="24"/>
        </w:rPr>
        <w:t xml:space="preserve"> θα </w:t>
      </w:r>
      <w:r w:rsidRPr="00BB1A38">
        <w:rPr>
          <w:rFonts w:ascii="Times New Roman" w:hAnsi="Times New Roman" w:cs="Times New Roman"/>
          <w:bCs/>
          <w:sz w:val="24"/>
          <w:szCs w:val="24"/>
        </w:rPr>
        <w:t>ξεκινήσ</w:t>
      </w:r>
      <w:r w:rsidR="006E2737" w:rsidRPr="00BB1A38">
        <w:rPr>
          <w:rFonts w:ascii="Times New Roman" w:hAnsi="Times New Roman" w:cs="Times New Roman"/>
          <w:bCs/>
          <w:sz w:val="24"/>
          <w:szCs w:val="24"/>
        </w:rPr>
        <w:t>ουν</w:t>
      </w:r>
      <w:r w:rsidRPr="00BB1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F2E" w:rsidRPr="00BB1A38">
        <w:rPr>
          <w:rFonts w:ascii="Times New Roman" w:hAnsi="Times New Roman" w:cs="Times New Roman"/>
          <w:bCs/>
          <w:sz w:val="24"/>
          <w:szCs w:val="24"/>
        </w:rPr>
        <w:t>τη</w:t>
      </w:r>
      <w:r w:rsidR="00FC5D8A" w:rsidRPr="00BB1A38">
        <w:rPr>
          <w:rFonts w:ascii="Times New Roman" w:hAnsi="Times New Roman" w:cs="Times New Roman"/>
          <w:b/>
          <w:sz w:val="24"/>
          <w:szCs w:val="24"/>
        </w:rPr>
        <w:t xml:space="preserve"> Δευτέρα</w:t>
      </w:r>
      <w:r w:rsidRPr="00BB1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96" w:rsidRPr="00BB1A38">
        <w:rPr>
          <w:rFonts w:ascii="Times New Roman" w:hAnsi="Times New Roman" w:cs="Times New Roman"/>
          <w:b/>
          <w:sz w:val="24"/>
          <w:szCs w:val="24"/>
        </w:rPr>
        <w:t>31</w:t>
      </w:r>
      <w:r w:rsidR="00FC5D8A" w:rsidRPr="00BB1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96" w:rsidRPr="00BB1A38">
        <w:rPr>
          <w:rFonts w:ascii="Times New Roman" w:hAnsi="Times New Roman" w:cs="Times New Roman"/>
          <w:b/>
          <w:sz w:val="24"/>
          <w:szCs w:val="24"/>
        </w:rPr>
        <w:t>Οκτωβρίου</w:t>
      </w:r>
      <w:r w:rsidR="00F91450" w:rsidRPr="00BB1A3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E2737" w:rsidRPr="00BB1A38">
        <w:rPr>
          <w:rFonts w:ascii="Times New Roman" w:hAnsi="Times New Roman" w:cs="Times New Roman"/>
          <w:b/>
          <w:sz w:val="24"/>
          <w:szCs w:val="24"/>
        </w:rPr>
        <w:t>02</w:t>
      </w:r>
      <w:r w:rsidR="00FC5D8A" w:rsidRPr="00BB1A38">
        <w:rPr>
          <w:rFonts w:ascii="Times New Roman" w:hAnsi="Times New Roman" w:cs="Times New Roman"/>
          <w:b/>
          <w:sz w:val="24"/>
          <w:szCs w:val="24"/>
        </w:rPr>
        <w:t>2</w:t>
      </w:r>
      <w:r w:rsidR="006E2737" w:rsidRPr="00BB1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37" w:rsidRPr="00BB1A38">
        <w:rPr>
          <w:rFonts w:ascii="Times New Roman" w:hAnsi="Times New Roman" w:cs="Times New Roman"/>
          <w:bCs/>
          <w:sz w:val="24"/>
          <w:szCs w:val="24"/>
        </w:rPr>
        <w:t>και θα διενεργηθούν</w:t>
      </w:r>
      <w:r w:rsidR="006E2737" w:rsidRPr="00BB1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37" w:rsidRPr="005C7F18">
        <w:rPr>
          <w:rFonts w:ascii="Times New Roman" w:hAnsi="Times New Roman" w:cs="Times New Roman"/>
          <w:bCs/>
          <w:sz w:val="24"/>
          <w:szCs w:val="24"/>
        </w:rPr>
        <w:t>στην Αθήνα με φυσική παρουσία</w:t>
      </w:r>
      <w:r w:rsidR="00390528" w:rsidRPr="005C7F18">
        <w:rPr>
          <w:rFonts w:ascii="Times New Roman" w:hAnsi="Times New Roman" w:cs="Times New Roman"/>
          <w:bCs/>
          <w:sz w:val="24"/>
          <w:szCs w:val="24"/>
        </w:rPr>
        <w:t>, τηρουμένων</w:t>
      </w:r>
      <w:r w:rsidR="00390528" w:rsidRPr="00BB1A38">
        <w:rPr>
          <w:rFonts w:ascii="Times New Roman" w:hAnsi="Times New Roman" w:cs="Times New Roman"/>
          <w:sz w:val="24"/>
          <w:szCs w:val="24"/>
        </w:rPr>
        <w:t xml:space="preserve"> των υγειονομικών μέτρων που θα ισχύουν κατά τη διάρκεια </w:t>
      </w:r>
      <w:r w:rsidR="00FC5D8A" w:rsidRPr="00BB1A38">
        <w:rPr>
          <w:rFonts w:ascii="Times New Roman" w:hAnsi="Times New Roman" w:cs="Times New Roman"/>
          <w:sz w:val="24"/>
          <w:szCs w:val="24"/>
        </w:rPr>
        <w:t>διεξαγωγής τους</w:t>
      </w:r>
      <w:r w:rsidR="003F18DC" w:rsidRPr="00BB1A38">
        <w:rPr>
          <w:rFonts w:ascii="Times New Roman" w:hAnsi="Times New Roman" w:cs="Times New Roman"/>
          <w:sz w:val="24"/>
          <w:szCs w:val="24"/>
        </w:rPr>
        <w:t>.</w:t>
      </w:r>
      <w:r w:rsidR="00891034" w:rsidRPr="00BB1A38">
        <w:rPr>
          <w:rFonts w:ascii="Times New Roman" w:hAnsi="Times New Roman" w:cs="Times New Roman"/>
          <w:sz w:val="24"/>
          <w:szCs w:val="24"/>
        </w:rPr>
        <w:t xml:space="preserve"> </w:t>
      </w:r>
      <w:r w:rsidRPr="00BB1A38">
        <w:rPr>
          <w:rFonts w:ascii="Times New Roman" w:hAnsi="Times New Roman" w:cs="Times New Roman"/>
          <w:sz w:val="24"/>
          <w:szCs w:val="24"/>
        </w:rPr>
        <w:t>Για τον</w:t>
      </w:r>
      <w:r w:rsidR="003F18DC" w:rsidRPr="00BB1A38">
        <w:rPr>
          <w:rFonts w:ascii="Times New Roman" w:hAnsi="Times New Roman" w:cs="Times New Roman"/>
          <w:sz w:val="24"/>
          <w:szCs w:val="24"/>
        </w:rPr>
        <w:t xml:space="preserve"> ακριβή</w:t>
      </w:r>
      <w:r w:rsidRPr="00BB1A38">
        <w:rPr>
          <w:rFonts w:ascii="Times New Roman" w:hAnsi="Times New Roman" w:cs="Times New Roman"/>
          <w:sz w:val="24"/>
          <w:szCs w:val="24"/>
        </w:rPr>
        <w:t xml:space="preserve"> τόπο, την ημέρα και</w:t>
      </w:r>
      <w:r w:rsidR="003F18DC" w:rsidRPr="00BB1A38">
        <w:rPr>
          <w:rFonts w:ascii="Times New Roman" w:hAnsi="Times New Roman" w:cs="Times New Roman"/>
          <w:sz w:val="24"/>
          <w:szCs w:val="24"/>
        </w:rPr>
        <w:t xml:space="preserve"> </w:t>
      </w:r>
      <w:r w:rsidRPr="00BB1A38">
        <w:rPr>
          <w:rFonts w:ascii="Times New Roman" w:hAnsi="Times New Roman" w:cs="Times New Roman"/>
          <w:sz w:val="24"/>
          <w:szCs w:val="24"/>
        </w:rPr>
        <w:t>ώρα διε</w:t>
      </w:r>
      <w:r w:rsidR="00FC5D8A" w:rsidRPr="00BB1A38">
        <w:rPr>
          <w:rFonts w:ascii="Times New Roman" w:hAnsi="Times New Roman" w:cs="Times New Roman"/>
          <w:sz w:val="24"/>
          <w:szCs w:val="24"/>
        </w:rPr>
        <w:t>νέργειας</w:t>
      </w:r>
      <w:r w:rsidRPr="00BB1A38">
        <w:rPr>
          <w:rFonts w:ascii="Times New Roman" w:hAnsi="Times New Roman" w:cs="Times New Roman"/>
          <w:sz w:val="24"/>
          <w:szCs w:val="24"/>
        </w:rPr>
        <w:t xml:space="preserve"> της εξέτασης κάθε αντικειμένου θα ακολουθήσει </w:t>
      </w:r>
      <w:r w:rsidR="001225F1">
        <w:rPr>
          <w:rFonts w:ascii="Times New Roman" w:hAnsi="Times New Roman" w:cs="Times New Roman"/>
          <w:sz w:val="24"/>
          <w:szCs w:val="24"/>
        </w:rPr>
        <w:t>επόμενη</w:t>
      </w:r>
      <w:r w:rsidRPr="00BB1A38">
        <w:rPr>
          <w:rFonts w:ascii="Times New Roman" w:hAnsi="Times New Roman" w:cs="Times New Roman"/>
          <w:sz w:val="24"/>
          <w:szCs w:val="24"/>
        </w:rPr>
        <w:t xml:space="preserve"> ανακοίνωση.</w:t>
      </w:r>
    </w:p>
    <w:p w14:paraId="716B9683" w14:textId="4314B41C" w:rsidR="00915A04" w:rsidRPr="00BB1A38" w:rsidRDefault="00994CB7" w:rsidP="003A3A52">
      <w:pPr>
        <w:spacing w:line="360" w:lineRule="auto"/>
        <w:jc w:val="both"/>
      </w:pPr>
      <w:r w:rsidRPr="00BB1A38">
        <w:t xml:space="preserve">             </w:t>
      </w:r>
      <w:r w:rsidR="00AA26D5" w:rsidRPr="00BB1A38">
        <w:t>Καλούνται</w:t>
      </w:r>
      <w:r w:rsidR="00641AFF" w:rsidRPr="00BB1A38">
        <w:t xml:space="preserve">: </w:t>
      </w:r>
    </w:p>
    <w:p w14:paraId="13EE8D2B" w14:textId="35139168" w:rsidR="00915A04" w:rsidRPr="00BB1A38" w:rsidRDefault="00915A04" w:rsidP="0018728D">
      <w:pPr>
        <w:spacing w:line="360" w:lineRule="auto"/>
        <w:ind w:right="-199"/>
        <w:jc w:val="both"/>
      </w:pPr>
      <w:r w:rsidRPr="00BB1A38">
        <w:t xml:space="preserve">1) </w:t>
      </w:r>
      <w:r w:rsidR="00EC7C2D" w:rsidRPr="00BB1A38">
        <w:t>Ο</w:t>
      </w:r>
      <w:r w:rsidRPr="00BB1A38">
        <w:t>ι πτυχιούχοι Νομικής Α.Ε.Ι. κράτους μέλους της Ε.Ε. ή του Ε.Ο.Χ. που αιτ</w:t>
      </w:r>
      <w:r w:rsidR="001225F1">
        <w:t>ή</w:t>
      </w:r>
      <w:r w:rsidRPr="00BB1A38">
        <w:t>θ</w:t>
      </w:r>
      <w:r w:rsidR="001225F1">
        <w:t>ηκαν</w:t>
      </w:r>
      <w:r w:rsidRPr="00BB1A38">
        <w:t xml:space="preserve"> την εγγραφή τους στο Μητρώο Ασκουμένων </w:t>
      </w:r>
      <w:r w:rsidR="001225F1">
        <w:t>δ</w:t>
      </w:r>
      <w:r w:rsidRPr="00BB1A38">
        <w:t xml:space="preserve">ικηγορικού </w:t>
      </w:r>
      <w:r w:rsidR="001225F1">
        <w:t>σ</w:t>
      </w:r>
      <w:r w:rsidRPr="00BB1A38">
        <w:t xml:space="preserve">υλλόγου της </w:t>
      </w:r>
      <w:r w:rsidR="001225F1">
        <w:t>χώρας</w:t>
      </w:r>
      <w:r w:rsidRPr="00BB1A38">
        <w:t xml:space="preserve">, </w:t>
      </w:r>
    </w:p>
    <w:p w14:paraId="41AA5B66" w14:textId="47B9DD25" w:rsidR="00915A04" w:rsidRPr="001225F1" w:rsidRDefault="00915A04" w:rsidP="0018728D">
      <w:pPr>
        <w:spacing w:line="360" w:lineRule="auto"/>
        <w:ind w:right="-199"/>
        <w:jc w:val="both"/>
      </w:pPr>
      <w:r w:rsidRPr="00BB1A38">
        <w:t xml:space="preserve">2) </w:t>
      </w:r>
      <w:r w:rsidR="00EC7C2D" w:rsidRPr="00BB1A38">
        <w:t>Ο</w:t>
      </w:r>
      <w:r w:rsidRPr="00BB1A38">
        <w:t>ι πτυχιούχοι Νομικής Α.Ε.Ι. κράτους εκτός Ε.Ε</w:t>
      </w:r>
      <w:r w:rsidR="001225F1">
        <w:t>.</w:t>
      </w:r>
      <w:r w:rsidRPr="00BB1A38">
        <w:t xml:space="preserve"> που αιτήθηκαν την πιστοποίηση των γνώσεών τους κατ</w:t>
      </w:r>
      <w:r w:rsidR="0018728D" w:rsidRPr="00BB1A38">
        <w:t xml:space="preserve">’ </w:t>
      </w:r>
      <w:r w:rsidRPr="00BB1A38">
        <w:t xml:space="preserve">άρθρο 15 παρ. 3 Κώδικα Δικηγόρων και </w:t>
      </w:r>
    </w:p>
    <w:p w14:paraId="175FCD6F" w14:textId="2CAC689E" w:rsidR="00891034" w:rsidRPr="00BB1A38" w:rsidRDefault="00915A04" w:rsidP="0018728D">
      <w:pPr>
        <w:spacing w:line="360" w:lineRule="auto"/>
        <w:ind w:right="-199"/>
        <w:jc w:val="both"/>
      </w:pPr>
      <w:r w:rsidRPr="00BB1A38">
        <w:t xml:space="preserve">3) </w:t>
      </w:r>
      <w:r w:rsidR="00EC7C2D" w:rsidRPr="00BB1A38">
        <w:t>Ο</w:t>
      </w:r>
      <w:r w:rsidRPr="00BB1A38">
        <w:t>ι δικηγόροι κράτους-μέλους της Ε.Ε</w:t>
      </w:r>
      <w:r w:rsidR="001225F1">
        <w:t>.</w:t>
      </w:r>
      <w:r w:rsidRPr="00BB1A38">
        <w:t xml:space="preserve"> που αιτήθηκαν την αναγνώριση των επαγγελματικών τους προσόντων στην Ελλάδα σύμφωνα με τ</w:t>
      </w:r>
      <w:r w:rsidR="001C1BC6" w:rsidRPr="00BB1A38">
        <w:t>ο άρθρο 16 παρ. 3 Κώδικα Δικηγόρων,</w:t>
      </w:r>
      <w:r w:rsidR="00EC7C2D" w:rsidRPr="00BB1A38">
        <w:t xml:space="preserve"> </w:t>
      </w:r>
    </w:p>
    <w:p w14:paraId="7E144C23" w14:textId="3F44EB90" w:rsidR="001D361A" w:rsidRPr="006A1B28" w:rsidRDefault="00915A04" w:rsidP="002F3100">
      <w:pPr>
        <w:spacing w:line="360" w:lineRule="auto"/>
        <w:ind w:right="-199"/>
        <w:jc w:val="both"/>
        <w:rPr>
          <w:b/>
        </w:rPr>
      </w:pPr>
      <w:r w:rsidRPr="00BB1A38">
        <w:t xml:space="preserve">στους οποίους έχει γνωστοποιηθεί </w:t>
      </w:r>
      <w:r w:rsidR="002F3100">
        <w:t>καθ’</w:t>
      </w:r>
      <w:r w:rsidRPr="00BB1A38">
        <w:t xml:space="preserve"> οιονδήποτε τρόπο (εγγράφως, ηλεκτρονικώς</w:t>
      </w:r>
      <w:r w:rsidR="002F3100">
        <w:t xml:space="preserve">, </w:t>
      </w:r>
      <w:r w:rsidRPr="00BB1A38">
        <w:t xml:space="preserve">τηλεφωνικώς) ότι παραπέμπονται στη Μόνιμη Επιτροπή Δοκιμασίας Επάρκειας, </w:t>
      </w:r>
      <w:r w:rsidRPr="002F3100">
        <w:rPr>
          <w:bCs/>
        </w:rPr>
        <w:t>να</w:t>
      </w:r>
      <w:r w:rsidRPr="00BB1A38">
        <w:rPr>
          <w:b/>
        </w:rPr>
        <w:t xml:space="preserve"> </w:t>
      </w:r>
      <w:r w:rsidRPr="002F3100">
        <w:rPr>
          <w:bCs/>
        </w:rPr>
        <w:t>υποβάλουν</w:t>
      </w:r>
      <w:r w:rsidRPr="00BB1A38">
        <w:rPr>
          <w:b/>
        </w:rPr>
        <w:t xml:space="preserve"> δήλωση επιλογής εξεταζ</w:t>
      </w:r>
      <w:r w:rsidR="00544B12" w:rsidRPr="00BB1A38">
        <w:rPr>
          <w:b/>
        </w:rPr>
        <w:t>όμε</w:t>
      </w:r>
      <w:r w:rsidRPr="00BB1A38">
        <w:rPr>
          <w:b/>
        </w:rPr>
        <w:t>ν</w:t>
      </w:r>
      <w:r w:rsidR="00544B12" w:rsidRPr="00BB1A38">
        <w:rPr>
          <w:b/>
        </w:rPr>
        <w:t>ων</w:t>
      </w:r>
      <w:r w:rsidRPr="00BB1A38">
        <w:rPr>
          <w:b/>
        </w:rPr>
        <w:t xml:space="preserve"> αντικειμέν</w:t>
      </w:r>
      <w:r w:rsidR="00544B12" w:rsidRPr="00BB1A38">
        <w:rPr>
          <w:b/>
        </w:rPr>
        <w:t>ων</w:t>
      </w:r>
      <w:r w:rsidRPr="00BB1A38">
        <w:t>, η οποία θα</w:t>
      </w:r>
      <w:r w:rsidRPr="00BB1A38">
        <w:rPr>
          <w:b/>
          <w:bCs/>
        </w:rPr>
        <w:t xml:space="preserve"> </w:t>
      </w:r>
      <w:r w:rsidRPr="00BB1A38">
        <w:t>συνοδεύεται από αποδεικτικό κατάθεσης ποσού 60€ ανά εξεταζόμενο μάθημα</w:t>
      </w:r>
      <w:r w:rsidR="00E064B6" w:rsidRPr="00E064B6">
        <w:t>,</w:t>
      </w:r>
      <w:r w:rsidRPr="00BB1A38">
        <w:t xml:space="preserve"> </w:t>
      </w:r>
      <w:r w:rsidR="001D361A" w:rsidRPr="00BB1A38">
        <w:t xml:space="preserve">από </w:t>
      </w:r>
      <w:r w:rsidR="00A17F3A" w:rsidRPr="002F3100">
        <w:rPr>
          <w:bCs/>
        </w:rPr>
        <w:t>την</w:t>
      </w:r>
      <w:r w:rsidR="001D361A" w:rsidRPr="00BB1A38">
        <w:rPr>
          <w:b/>
        </w:rPr>
        <w:t xml:space="preserve"> </w:t>
      </w:r>
      <w:r w:rsidR="00A916ED">
        <w:rPr>
          <w:b/>
        </w:rPr>
        <w:t>Παρασκευή</w:t>
      </w:r>
      <w:r w:rsidR="001D361A" w:rsidRPr="006A1B28">
        <w:rPr>
          <w:b/>
        </w:rPr>
        <w:t xml:space="preserve"> </w:t>
      </w:r>
      <w:r w:rsidR="00A916ED">
        <w:rPr>
          <w:b/>
        </w:rPr>
        <w:t>7</w:t>
      </w:r>
      <w:r w:rsidR="001D361A" w:rsidRPr="006A1B28">
        <w:rPr>
          <w:b/>
        </w:rPr>
        <w:t xml:space="preserve"> </w:t>
      </w:r>
      <w:bookmarkStart w:id="0" w:name="_Hlk115429373"/>
      <w:r w:rsidR="00417496" w:rsidRPr="006A1B28">
        <w:rPr>
          <w:b/>
        </w:rPr>
        <w:t>Οκτωβρίου</w:t>
      </w:r>
      <w:r w:rsidR="001D361A" w:rsidRPr="006A1B28">
        <w:rPr>
          <w:b/>
        </w:rPr>
        <w:t xml:space="preserve"> </w:t>
      </w:r>
      <w:bookmarkEnd w:id="0"/>
      <w:r w:rsidR="001D361A" w:rsidRPr="006A1B28">
        <w:rPr>
          <w:b/>
        </w:rPr>
        <w:t>202</w:t>
      </w:r>
      <w:r w:rsidR="001C1BC6" w:rsidRPr="006A1B28">
        <w:rPr>
          <w:b/>
        </w:rPr>
        <w:t>2</w:t>
      </w:r>
      <w:r w:rsidR="00A17F3A" w:rsidRPr="006A1B28">
        <w:rPr>
          <w:b/>
        </w:rPr>
        <w:t xml:space="preserve"> </w:t>
      </w:r>
      <w:r w:rsidR="001D361A" w:rsidRPr="006A1B28">
        <w:rPr>
          <w:b/>
        </w:rPr>
        <w:t xml:space="preserve">έως και την </w:t>
      </w:r>
      <w:r w:rsidR="00A916ED">
        <w:rPr>
          <w:b/>
        </w:rPr>
        <w:t>Κυριακή</w:t>
      </w:r>
      <w:r w:rsidR="001D361A" w:rsidRPr="006A1B28">
        <w:rPr>
          <w:b/>
        </w:rPr>
        <w:t xml:space="preserve"> </w:t>
      </w:r>
      <w:r w:rsidR="001C1BC6" w:rsidRPr="006A1B28">
        <w:rPr>
          <w:b/>
        </w:rPr>
        <w:t>1</w:t>
      </w:r>
      <w:r w:rsidR="00944088">
        <w:rPr>
          <w:b/>
        </w:rPr>
        <w:t>6</w:t>
      </w:r>
      <w:r w:rsidR="001D361A" w:rsidRPr="006A1B28">
        <w:rPr>
          <w:b/>
        </w:rPr>
        <w:t xml:space="preserve"> </w:t>
      </w:r>
      <w:r w:rsidR="00417496" w:rsidRPr="006A1B28">
        <w:rPr>
          <w:b/>
        </w:rPr>
        <w:t xml:space="preserve">Οκτωβρίου </w:t>
      </w:r>
      <w:r w:rsidR="001D361A" w:rsidRPr="006A1B28">
        <w:rPr>
          <w:b/>
        </w:rPr>
        <w:t>202</w:t>
      </w:r>
      <w:r w:rsidR="001C1BC6" w:rsidRPr="006A1B28">
        <w:rPr>
          <w:b/>
        </w:rPr>
        <w:t>2</w:t>
      </w:r>
      <w:r w:rsidR="004E4119" w:rsidRPr="006A1B28">
        <w:rPr>
          <w:b/>
        </w:rPr>
        <w:t>.</w:t>
      </w:r>
      <w:r w:rsidR="002F3100" w:rsidRPr="006A1B28">
        <w:rPr>
          <w:b/>
        </w:rPr>
        <w:t xml:space="preserve"> </w:t>
      </w:r>
    </w:p>
    <w:p w14:paraId="7085FC1A" w14:textId="40605D98" w:rsidR="00C51966" w:rsidRPr="00BB1A38" w:rsidRDefault="00C51966" w:rsidP="00C51966">
      <w:pPr>
        <w:spacing w:line="360" w:lineRule="auto"/>
        <w:ind w:right="-199" w:firstLine="720"/>
        <w:jc w:val="both"/>
        <w:rPr>
          <w:b/>
        </w:rPr>
      </w:pPr>
      <w:r w:rsidRPr="00BB1A38">
        <w:t xml:space="preserve">Η καταβολή του ποσού που αντιστοιχεί στα εξεταζόμενα μαθήματα θα γίνει με κατάθεση  στον υπ’ αριθ. </w:t>
      </w:r>
      <w:r w:rsidRPr="00BB1A38">
        <w:rPr>
          <w:b/>
          <w:lang w:val="en-US"/>
        </w:rPr>
        <w:t>GR</w:t>
      </w:r>
      <w:r w:rsidRPr="00BB1A38">
        <w:rPr>
          <w:b/>
        </w:rPr>
        <w:t>22 0172 0110 0050 1101 0664 543</w:t>
      </w:r>
      <w:r w:rsidRPr="00BB1A38">
        <w:t xml:space="preserve"> λογαριασμό που τηρεί ο ΔΣΑ στην </w:t>
      </w:r>
      <w:r w:rsidRPr="00BB1A38">
        <w:rPr>
          <w:b/>
        </w:rPr>
        <w:t>Τράπεζα Πειραιώς</w:t>
      </w:r>
      <w:r w:rsidRPr="004864E7">
        <w:rPr>
          <w:bCs/>
        </w:rPr>
        <w:t>.</w:t>
      </w:r>
      <w:r w:rsidRPr="00BB1A38">
        <w:rPr>
          <w:b/>
        </w:rPr>
        <w:t xml:space="preserve"> </w:t>
      </w:r>
      <w:r w:rsidRPr="00BB1A38">
        <w:rPr>
          <w:bCs/>
        </w:rPr>
        <w:t xml:space="preserve">Στην </w:t>
      </w:r>
      <w:r w:rsidRPr="00BB1A38">
        <w:rPr>
          <w:b/>
        </w:rPr>
        <w:t xml:space="preserve">αιτιολογία </w:t>
      </w:r>
      <w:r w:rsidRPr="00BB1A38">
        <w:rPr>
          <w:bCs/>
        </w:rPr>
        <w:t xml:space="preserve">θα αναγράφεται το ονοματεπώνυμο του υποψηφίου και η φράση </w:t>
      </w:r>
      <w:r w:rsidR="001225F1">
        <w:rPr>
          <w:bCs/>
        </w:rPr>
        <w:t>«</w:t>
      </w:r>
      <w:r w:rsidRPr="00BB1A38">
        <w:rPr>
          <w:bCs/>
        </w:rPr>
        <w:t>Εξέταστρα δοκιμασίας επάρκειας</w:t>
      </w:r>
      <w:r w:rsidR="001225F1">
        <w:rPr>
          <w:bCs/>
        </w:rPr>
        <w:t>»</w:t>
      </w:r>
      <w:r w:rsidRPr="00BB1A38">
        <w:rPr>
          <w:bCs/>
        </w:rPr>
        <w:t>.</w:t>
      </w:r>
    </w:p>
    <w:p w14:paraId="397A6B28" w14:textId="074D032B" w:rsidR="00C51966" w:rsidRPr="00BB1A38" w:rsidRDefault="00C51966" w:rsidP="00C51966">
      <w:pPr>
        <w:spacing w:line="360" w:lineRule="auto"/>
        <w:ind w:right="-199" w:firstLine="720"/>
        <w:jc w:val="both"/>
      </w:pPr>
      <w:r w:rsidRPr="00BB1A38">
        <w:t>Η υποβολή της δήλωσης και του αποδεικτικού τραπεζικής συναλλαγής θα</w:t>
      </w:r>
      <w:r w:rsidRPr="00BB1A38">
        <w:rPr>
          <w:b/>
          <w:bCs/>
        </w:rPr>
        <w:t xml:space="preserve"> </w:t>
      </w:r>
      <w:r w:rsidRPr="00BB1A38">
        <w:t xml:space="preserve">γίνει με αποστολή στο </w:t>
      </w:r>
      <w:r w:rsidRPr="00BB1A38">
        <w:rPr>
          <w:lang w:val="en-US"/>
        </w:rPr>
        <w:t>email</w:t>
      </w:r>
      <w:r w:rsidRPr="00BB1A38">
        <w:t>:</w:t>
      </w:r>
      <w:r w:rsidRPr="00BB1A38">
        <w:rPr>
          <w:b/>
          <w:bCs/>
        </w:rPr>
        <w:t xml:space="preserve"> </w:t>
      </w:r>
      <w:hyperlink r:id="rId5" w:history="1">
        <w:r w:rsidRPr="00BB1A38">
          <w:rPr>
            <w:rStyle w:val="-"/>
            <w:b/>
            <w:bCs/>
            <w:lang w:val="en-US"/>
          </w:rPr>
          <w:t>epitropieparkeias</w:t>
        </w:r>
        <w:r w:rsidRPr="00BB1A38">
          <w:rPr>
            <w:rStyle w:val="-"/>
            <w:b/>
            <w:bCs/>
          </w:rPr>
          <w:t>@</w:t>
        </w:r>
        <w:r w:rsidRPr="00BB1A38">
          <w:rPr>
            <w:rStyle w:val="-"/>
            <w:b/>
            <w:bCs/>
            <w:lang w:val="en-US"/>
          </w:rPr>
          <w:t>dsa</w:t>
        </w:r>
        <w:r w:rsidRPr="00BB1A38">
          <w:rPr>
            <w:rStyle w:val="-"/>
            <w:b/>
            <w:bCs/>
          </w:rPr>
          <w:t>.</w:t>
        </w:r>
        <w:r w:rsidRPr="00BB1A38">
          <w:rPr>
            <w:rStyle w:val="-"/>
            <w:b/>
            <w:bCs/>
            <w:lang w:val="en-US"/>
          </w:rPr>
          <w:t>gr</w:t>
        </w:r>
      </w:hyperlink>
      <w:r w:rsidRPr="00BB1A38">
        <w:t xml:space="preserve"> </w:t>
      </w:r>
      <w:r w:rsidRPr="00BB1A38">
        <w:rPr>
          <w:b/>
          <w:bCs/>
        </w:rPr>
        <w:t xml:space="preserve">από προσωπικό λογαριασμό </w:t>
      </w:r>
      <w:r w:rsidRPr="00BB1A38">
        <w:rPr>
          <w:b/>
          <w:bCs/>
          <w:lang w:val="en-US"/>
        </w:rPr>
        <w:t>e</w:t>
      </w:r>
      <w:r w:rsidRPr="00BB1A38">
        <w:rPr>
          <w:b/>
          <w:bCs/>
        </w:rPr>
        <w:t>-</w:t>
      </w:r>
      <w:r w:rsidRPr="00BB1A38">
        <w:rPr>
          <w:b/>
          <w:bCs/>
          <w:lang w:val="en-US"/>
        </w:rPr>
        <w:t>mail</w:t>
      </w:r>
      <w:r w:rsidRPr="00BB1A38">
        <w:rPr>
          <w:b/>
          <w:bCs/>
        </w:rPr>
        <w:t xml:space="preserve"> των υποψηφίων </w:t>
      </w:r>
      <w:r w:rsidRPr="00BB1A38">
        <w:t xml:space="preserve">και στο ΘΕΜΑ θα αναγράφεται το </w:t>
      </w:r>
      <w:r w:rsidRPr="00B51848">
        <w:t>ΟΝΟΜΑΤΕΠΩΝΥΜΟ</w:t>
      </w:r>
      <w:r w:rsidRPr="00B91DC5">
        <w:t xml:space="preserve"> </w:t>
      </w:r>
      <w:r w:rsidRPr="00BB1A38">
        <w:t xml:space="preserve">και η φράση </w:t>
      </w:r>
      <w:r w:rsidRPr="00B51848">
        <w:t xml:space="preserve">ΕΞΕΤΑΣΕΙΣ </w:t>
      </w:r>
      <w:r w:rsidR="00417496" w:rsidRPr="00B51848">
        <w:t>Β</w:t>
      </w:r>
      <w:r w:rsidRPr="00B51848">
        <w:t>΄</w:t>
      </w:r>
      <w:r w:rsidR="00417496" w:rsidRPr="00B51848">
        <w:t xml:space="preserve"> </w:t>
      </w:r>
      <w:r w:rsidRPr="00B51848">
        <w:t>περιόδου 202</w:t>
      </w:r>
      <w:r w:rsidR="001C1BC6" w:rsidRPr="00B51848">
        <w:t>2</w:t>
      </w:r>
      <w:r w:rsidRPr="00BB1A38">
        <w:t>.</w:t>
      </w:r>
    </w:p>
    <w:p w14:paraId="0205F334" w14:textId="4586AE65" w:rsidR="00BE16FC" w:rsidRPr="00BB1A38" w:rsidRDefault="00C51966" w:rsidP="00C51966">
      <w:pPr>
        <w:spacing w:line="360" w:lineRule="auto"/>
        <w:jc w:val="both"/>
      </w:pPr>
      <w:r w:rsidRPr="002F3100">
        <w:rPr>
          <w:u w:val="single"/>
        </w:rPr>
        <w:t xml:space="preserve">Εφιστάται η προσοχή </w:t>
      </w:r>
      <w:r w:rsidRPr="002F3100">
        <w:t>για επιλογή και αποστολή του ορθού εντύπου δήλωσης</w:t>
      </w:r>
      <w:r w:rsidRPr="00BB1A38">
        <w:t>:</w:t>
      </w:r>
    </w:p>
    <w:p w14:paraId="449E3576" w14:textId="2AE0249E" w:rsidR="00BE16FC" w:rsidRPr="00BB1A38" w:rsidRDefault="00C51966" w:rsidP="00C51966">
      <w:pPr>
        <w:spacing w:line="360" w:lineRule="auto"/>
        <w:jc w:val="both"/>
      </w:pPr>
      <w:r w:rsidRPr="00BB1A38">
        <w:t xml:space="preserve"> 1)</w:t>
      </w:r>
      <w:r w:rsidRPr="00BB1A38">
        <w:rPr>
          <w:b/>
          <w:bCs/>
        </w:rPr>
        <w:t xml:space="preserve"> </w:t>
      </w:r>
      <w:bookmarkStart w:id="1" w:name="_Hlk52469598"/>
      <w:r w:rsidR="00417496" w:rsidRPr="00BB1A38">
        <w:t>Π</w:t>
      </w:r>
      <w:r w:rsidRPr="00BB1A38">
        <w:t xml:space="preserve">τυχιούχοι Ε.Ε. </w:t>
      </w:r>
      <w:r w:rsidR="00891034" w:rsidRPr="00BB1A38">
        <w:t xml:space="preserve">και εκτός Ε.Ε., </w:t>
      </w:r>
      <w:r w:rsidRPr="00BB1A38">
        <w:t xml:space="preserve">που παραπέμφθηκαν σε εξέταση </w:t>
      </w:r>
      <w:bookmarkEnd w:id="1"/>
      <w:r w:rsidRPr="00BB1A38">
        <w:rPr>
          <w:u w:val="single"/>
        </w:rPr>
        <w:t>έως</w:t>
      </w:r>
      <w:r w:rsidRPr="00BB1A38">
        <w:t xml:space="preserve"> επτά μαθημάτων </w:t>
      </w:r>
      <w:bookmarkStart w:id="2" w:name="_Hlk52469775"/>
      <w:r w:rsidRPr="00BB1A38">
        <w:t>υποβάλουν το υπ</w:t>
      </w:r>
      <w:r w:rsidR="00417496" w:rsidRPr="00BB1A38">
        <w:t xml:space="preserve">’ </w:t>
      </w:r>
      <w:proofErr w:type="spellStart"/>
      <w:r w:rsidRPr="00BB1A38">
        <w:t>αρ</w:t>
      </w:r>
      <w:proofErr w:type="spellEnd"/>
      <w:r w:rsidRPr="00BB1A38">
        <w:t xml:space="preserve">. 1 συνημμένο </w:t>
      </w:r>
      <w:bookmarkStart w:id="3" w:name="_Hlk52469810"/>
      <w:bookmarkEnd w:id="2"/>
      <w:r w:rsidRPr="00BB1A38">
        <w:t>έντυπο δήλωσης</w:t>
      </w:r>
      <w:bookmarkEnd w:id="3"/>
      <w:r w:rsidRPr="00BB1A38">
        <w:t>,</w:t>
      </w:r>
    </w:p>
    <w:p w14:paraId="349A2402" w14:textId="0F73130B" w:rsidR="00BE16FC" w:rsidRPr="00BB1A38" w:rsidRDefault="00C51966" w:rsidP="00C51966">
      <w:pPr>
        <w:spacing w:line="360" w:lineRule="auto"/>
        <w:jc w:val="both"/>
      </w:pPr>
      <w:r w:rsidRPr="00BB1A38">
        <w:t xml:space="preserve"> 2) </w:t>
      </w:r>
      <w:r w:rsidR="00417496" w:rsidRPr="00BB1A38">
        <w:t>Π</w:t>
      </w:r>
      <w:r w:rsidRPr="00BB1A38">
        <w:t xml:space="preserve">τυχιούχοι Ε.Ε. που παραπέμφθηκαν σε εξέταση </w:t>
      </w:r>
      <w:r w:rsidR="00417496" w:rsidRPr="00BB1A38">
        <w:t xml:space="preserve">άνω των επτά </w:t>
      </w:r>
      <w:r w:rsidRPr="00BB1A38">
        <w:t xml:space="preserve">μαθημάτων </w:t>
      </w:r>
      <w:bookmarkStart w:id="4" w:name="_Hlk52469868"/>
      <w:r w:rsidRPr="00BB1A38">
        <w:t>υποβάλουν το υπ</w:t>
      </w:r>
      <w:r w:rsidR="00417496" w:rsidRPr="00BB1A38">
        <w:t xml:space="preserve">’ </w:t>
      </w:r>
      <w:proofErr w:type="spellStart"/>
      <w:r w:rsidRPr="00BB1A38">
        <w:t>αρ</w:t>
      </w:r>
      <w:proofErr w:type="spellEnd"/>
      <w:r w:rsidRPr="00BB1A38">
        <w:t>. 2 συνημμένο έντυπο δήλωσης</w:t>
      </w:r>
      <w:bookmarkEnd w:id="4"/>
      <w:r w:rsidRPr="00BB1A38">
        <w:t xml:space="preserve">, </w:t>
      </w:r>
    </w:p>
    <w:p w14:paraId="69F29E98" w14:textId="5E3D3C52" w:rsidR="00C51966" w:rsidRDefault="00C51966" w:rsidP="00C51966">
      <w:pPr>
        <w:spacing w:line="360" w:lineRule="auto"/>
        <w:jc w:val="both"/>
      </w:pPr>
      <w:r w:rsidRPr="00BB1A38">
        <w:lastRenderedPageBreak/>
        <w:t>3)</w:t>
      </w:r>
      <w:r w:rsidRPr="00BB1A38">
        <w:rPr>
          <w:b/>
          <w:bCs/>
        </w:rPr>
        <w:t xml:space="preserve"> </w:t>
      </w:r>
      <w:r w:rsidR="005C7F18" w:rsidRPr="00E064B6">
        <w:t>Δ</w:t>
      </w:r>
      <w:r w:rsidR="00EE77C9" w:rsidRPr="00E064B6">
        <w:t>ι</w:t>
      </w:r>
      <w:r w:rsidR="00EE77C9" w:rsidRPr="00BB1A38">
        <w:t>κηγόροι</w:t>
      </w:r>
      <w:r w:rsidR="005C7F18">
        <w:t xml:space="preserve"> κράτους μέλους της Ε.Ε.</w:t>
      </w:r>
      <w:r w:rsidRPr="00BB1A38">
        <w:t xml:space="preserve"> </w:t>
      </w:r>
      <w:r w:rsidR="005C7F18">
        <w:t>(</w:t>
      </w:r>
      <w:proofErr w:type="spellStart"/>
      <w:r w:rsidR="00BE16FC" w:rsidRPr="00BB1A38">
        <w:t>άρ</w:t>
      </w:r>
      <w:proofErr w:type="spellEnd"/>
      <w:r w:rsidR="005C7F18">
        <w:t>.</w:t>
      </w:r>
      <w:r w:rsidR="00BE16FC" w:rsidRPr="00BB1A38">
        <w:t xml:space="preserve"> 16 παρ. 3 Κώδικα Δικηγόρων</w:t>
      </w:r>
      <w:r w:rsidR="005C7F18">
        <w:t>)</w:t>
      </w:r>
      <w:r w:rsidRPr="00BB1A38">
        <w:t xml:space="preserve"> υποβάλουν το υπ</w:t>
      </w:r>
      <w:r w:rsidR="0018728D" w:rsidRPr="00BB1A38">
        <w:t xml:space="preserve">’ </w:t>
      </w:r>
      <w:proofErr w:type="spellStart"/>
      <w:r w:rsidRPr="00BB1A38">
        <w:t>αρ</w:t>
      </w:r>
      <w:proofErr w:type="spellEnd"/>
      <w:r w:rsidRPr="00BB1A38">
        <w:t>. 3 συνημμένο έντυπο δήλωσης,</w:t>
      </w:r>
    </w:p>
    <w:p w14:paraId="6E3FFED6" w14:textId="77777777" w:rsidR="006A1B28" w:rsidRPr="00BB1A38" w:rsidRDefault="006A1B28" w:rsidP="00C51966">
      <w:pPr>
        <w:spacing w:line="360" w:lineRule="auto"/>
        <w:jc w:val="both"/>
        <w:rPr>
          <w:b/>
          <w:bCs/>
        </w:rPr>
      </w:pPr>
    </w:p>
    <w:p w14:paraId="1F040FE1" w14:textId="713F426D" w:rsidR="00FA1505" w:rsidRPr="00BB1A38" w:rsidRDefault="006C73BB" w:rsidP="00C51966">
      <w:pPr>
        <w:spacing w:line="360" w:lineRule="auto"/>
        <w:jc w:val="both"/>
        <w:rPr>
          <w:b/>
          <w:bCs/>
        </w:rPr>
      </w:pPr>
      <w:r w:rsidRPr="006D3036">
        <w:t>(Επισυνάπτ</w:t>
      </w:r>
      <w:r w:rsidR="00216BE9" w:rsidRPr="006D3036">
        <w:t>ον</w:t>
      </w:r>
      <w:r w:rsidRPr="006D3036">
        <w:t xml:space="preserve">ται </w:t>
      </w:r>
      <w:r w:rsidR="00216BE9" w:rsidRPr="006D3036">
        <w:t>τα έντυπα</w:t>
      </w:r>
      <w:r w:rsidRPr="006D3036">
        <w:t xml:space="preserve"> δήλωση</w:t>
      </w:r>
      <w:r w:rsidR="00216BE9" w:rsidRPr="006D3036">
        <w:t>ς</w:t>
      </w:r>
      <w:r w:rsidRPr="006D3036">
        <w:t xml:space="preserve"> επιλογής εξεταζόμεν</w:t>
      </w:r>
      <w:r w:rsidR="00544B12" w:rsidRPr="006D3036">
        <w:t>ων</w:t>
      </w:r>
      <w:r w:rsidRPr="006D3036">
        <w:t xml:space="preserve"> αντικειμέν</w:t>
      </w:r>
      <w:r w:rsidR="00544B12" w:rsidRPr="006D3036">
        <w:t>ων</w:t>
      </w:r>
      <w:r w:rsidRPr="006D3036">
        <w:t>, ανά κατηγορία υποψηφίων)</w:t>
      </w:r>
      <w:r w:rsidR="00AA26D5" w:rsidRPr="00BB1A38">
        <w:rPr>
          <w:b/>
          <w:bCs/>
        </w:rPr>
        <w:t xml:space="preserve">              </w:t>
      </w:r>
    </w:p>
    <w:p w14:paraId="20EA03F9" w14:textId="6D6622AE" w:rsidR="00BB1A38" w:rsidRPr="00BB1A38" w:rsidRDefault="00BB1A38" w:rsidP="00BB1A38">
      <w:pPr>
        <w:pStyle w:val="Web"/>
        <w:shd w:val="clear" w:color="auto" w:fill="FFFFFF"/>
        <w:spacing w:before="0" w:beforeAutospacing="0"/>
        <w:jc w:val="both"/>
        <w:rPr>
          <w:color w:val="3A4D59"/>
        </w:rPr>
      </w:pPr>
    </w:p>
    <w:p w14:paraId="6495515F" w14:textId="4F5FA2D2" w:rsidR="00BB1A38" w:rsidRPr="00BB1A38" w:rsidRDefault="00BB1A38" w:rsidP="00C51966">
      <w:pPr>
        <w:spacing w:line="360" w:lineRule="auto"/>
        <w:jc w:val="both"/>
        <w:rPr>
          <w:color w:val="3A4D59"/>
          <w:shd w:val="clear" w:color="auto" w:fill="FFFFFF"/>
        </w:rPr>
      </w:pPr>
    </w:p>
    <w:p w14:paraId="22F62F0D" w14:textId="77777777" w:rsidR="00BB1A38" w:rsidRPr="00BB1A38" w:rsidRDefault="00BB1A38" w:rsidP="00C51966">
      <w:pPr>
        <w:spacing w:line="360" w:lineRule="auto"/>
        <w:jc w:val="both"/>
        <w:rPr>
          <w:b/>
          <w:bCs/>
        </w:rPr>
      </w:pPr>
    </w:p>
    <w:sectPr w:rsidR="00BB1A38" w:rsidRPr="00BB1A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D5"/>
    <w:rsid w:val="00014DDC"/>
    <w:rsid w:val="0003232A"/>
    <w:rsid w:val="000D5D4A"/>
    <w:rsid w:val="001225F1"/>
    <w:rsid w:val="001407B0"/>
    <w:rsid w:val="00176752"/>
    <w:rsid w:val="0018728D"/>
    <w:rsid w:val="001C1BC6"/>
    <w:rsid w:val="001D361A"/>
    <w:rsid w:val="001E40B6"/>
    <w:rsid w:val="001F5998"/>
    <w:rsid w:val="00216BE9"/>
    <w:rsid w:val="00234153"/>
    <w:rsid w:val="002A5931"/>
    <w:rsid w:val="002D505D"/>
    <w:rsid w:val="002F3100"/>
    <w:rsid w:val="003224A8"/>
    <w:rsid w:val="0033443C"/>
    <w:rsid w:val="003714B6"/>
    <w:rsid w:val="00390528"/>
    <w:rsid w:val="003A3A52"/>
    <w:rsid w:val="003E0DDF"/>
    <w:rsid w:val="003F18DC"/>
    <w:rsid w:val="00417496"/>
    <w:rsid w:val="00425267"/>
    <w:rsid w:val="00452C36"/>
    <w:rsid w:val="004864E7"/>
    <w:rsid w:val="004A02D4"/>
    <w:rsid w:val="004E345C"/>
    <w:rsid w:val="004E4119"/>
    <w:rsid w:val="00544B12"/>
    <w:rsid w:val="00563048"/>
    <w:rsid w:val="005C488B"/>
    <w:rsid w:val="005C7F18"/>
    <w:rsid w:val="005D02EF"/>
    <w:rsid w:val="005D0FE8"/>
    <w:rsid w:val="006360B4"/>
    <w:rsid w:val="00641AFF"/>
    <w:rsid w:val="0064768E"/>
    <w:rsid w:val="006507F8"/>
    <w:rsid w:val="00672B78"/>
    <w:rsid w:val="00687B9F"/>
    <w:rsid w:val="006904CB"/>
    <w:rsid w:val="006A1B28"/>
    <w:rsid w:val="006C1186"/>
    <w:rsid w:val="006C6060"/>
    <w:rsid w:val="006C73BB"/>
    <w:rsid w:val="006D3036"/>
    <w:rsid w:val="006E2737"/>
    <w:rsid w:val="00732F54"/>
    <w:rsid w:val="007C31A8"/>
    <w:rsid w:val="007F78B9"/>
    <w:rsid w:val="00832EB0"/>
    <w:rsid w:val="008445F3"/>
    <w:rsid w:val="00891034"/>
    <w:rsid w:val="008B41E4"/>
    <w:rsid w:val="00912F2E"/>
    <w:rsid w:val="00915A04"/>
    <w:rsid w:val="00944088"/>
    <w:rsid w:val="00994CB7"/>
    <w:rsid w:val="009B3E37"/>
    <w:rsid w:val="00A038F8"/>
    <w:rsid w:val="00A17F3A"/>
    <w:rsid w:val="00A2313F"/>
    <w:rsid w:val="00A8735E"/>
    <w:rsid w:val="00A916ED"/>
    <w:rsid w:val="00AA26D5"/>
    <w:rsid w:val="00AD42E3"/>
    <w:rsid w:val="00AE1982"/>
    <w:rsid w:val="00AF21D4"/>
    <w:rsid w:val="00B24BBD"/>
    <w:rsid w:val="00B51848"/>
    <w:rsid w:val="00B91DC5"/>
    <w:rsid w:val="00BB1A38"/>
    <w:rsid w:val="00BE16FC"/>
    <w:rsid w:val="00C51966"/>
    <w:rsid w:val="00CE118C"/>
    <w:rsid w:val="00D767FF"/>
    <w:rsid w:val="00D9084C"/>
    <w:rsid w:val="00E064B6"/>
    <w:rsid w:val="00E10FC1"/>
    <w:rsid w:val="00E57278"/>
    <w:rsid w:val="00E66262"/>
    <w:rsid w:val="00EA094C"/>
    <w:rsid w:val="00EC7C2D"/>
    <w:rsid w:val="00ED41C2"/>
    <w:rsid w:val="00EE77C9"/>
    <w:rsid w:val="00F82545"/>
    <w:rsid w:val="00F91450"/>
    <w:rsid w:val="00FA1505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EDB0"/>
  <w15:chartTrackingRefBased/>
  <w15:docId w15:val="{0D9CE36D-3D16-4489-B644-85B76E6C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4C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904CB"/>
    <w:rPr>
      <w:color w:val="605E5C"/>
      <w:shd w:val="clear" w:color="auto" w:fill="E1DFDD"/>
    </w:rPr>
  </w:style>
  <w:style w:type="paragraph" w:styleId="a4">
    <w:name w:val="Plain Text"/>
    <w:basedOn w:val="a"/>
    <w:link w:val="Char"/>
    <w:uiPriority w:val="99"/>
    <w:unhideWhenUsed/>
    <w:rsid w:val="003905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rsid w:val="00390528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BB1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pitropieparkeias@d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CAB3-0054-488E-91B5-66F31CBD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Έυη Λεανδρογιαννάκη</cp:lastModifiedBy>
  <cp:revision>57</cp:revision>
  <cp:lastPrinted>2022-10-06T13:26:00Z</cp:lastPrinted>
  <dcterms:created xsi:type="dcterms:W3CDTF">2019-04-01T10:59:00Z</dcterms:created>
  <dcterms:modified xsi:type="dcterms:W3CDTF">2022-10-07T08:04:00Z</dcterms:modified>
</cp:coreProperties>
</file>